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F53" w:rsidRPr="000D3F53" w:rsidRDefault="000D3F53" w:rsidP="00DD00CC">
      <w:pPr>
        <w:spacing w:after="0" w:line="426" w:lineRule="atLeast"/>
        <w:jc w:val="center"/>
        <w:outlineLvl w:val="1"/>
        <w:rPr>
          <w:rFonts w:ascii="Times New Roman" w:eastAsia="Times New Roman" w:hAnsi="Times New Roman" w:cs="Times New Roman"/>
          <w:color w:val="0070C0"/>
          <w:sz w:val="32"/>
          <w:szCs w:val="32"/>
        </w:rPr>
      </w:pPr>
      <w:r w:rsidRPr="000D3F53">
        <w:rPr>
          <w:rFonts w:ascii="Times New Roman" w:eastAsia="Times New Roman" w:hAnsi="Times New Roman" w:cs="Times New Roman"/>
          <w:color w:val="0070C0"/>
          <w:sz w:val="32"/>
          <w:szCs w:val="32"/>
        </w:rPr>
        <w:t xml:space="preserve">Письмо </w:t>
      </w:r>
      <w:proofErr w:type="spellStart"/>
      <w:r w:rsidRPr="000D3F53">
        <w:rPr>
          <w:rFonts w:ascii="Times New Roman" w:eastAsia="Times New Roman" w:hAnsi="Times New Roman" w:cs="Times New Roman"/>
          <w:color w:val="0070C0"/>
          <w:sz w:val="32"/>
          <w:szCs w:val="32"/>
        </w:rPr>
        <w:t>Минобрнауки</w:t>
      </w:r>
      <w:proofErr w:type="spellEnd"/>
      <w:r w:rsidRPr="000D3F53">
        <w:rPr>
          <w:rFonts w:ascii="Times New Roman" w:eastAsia="Times New Roman" w:hAnsi="Times New Roman" w:cs="Times New Roman"/>
          <w:color w:val="0070C0"/>
          <w:sz w:val="32"/>
          <w:szCs w:val="32"/>
        </w:rPr>
        <w:t xml:space="preserve"> России от 31.03.2015 г. № 08-461 «О направлении регламента выбора модулей курса ОРКСЭ»</w:t>
      </w:r>
    </w:p>
    <w:p w:rsidR="000D3F53" w:rsidRPr="000D3F53" w:rsidRDefault="000D3F53" w:rsidP="000D3F53">
      <w:pPr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Департаментом государственной политики в сфере общего образования </w:t>
      </w:r>
      <w:proofErr w:type="spellStart"/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t>Минобрнауки</w:t>
      </w:r>
      <w:proofErr w:type="spellEnd"/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России (далее – Департамент) в соответствии с пунктом 5 плана мероприятий по обеспечению качества преподавания во всех государственных и муниципальных общеобразовательных организациях Российской Федерации комплексного учебного курса «Основы религиозных культур и светской этики» (далее – курс ОРКСЭ) (утвержден директором Департамента А.В. Зыряновой от 30 декабря 2014 г.) на основании анализа разработанных в субъектах</w:t>
      </w:r>
      <w:proofErr w:type="gramEnd"/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Российской Федерации документов, направленных на обеспечение свободы выбора одного из модулей курса ОРКСЭ, а также при участии представителей Всероссийского методического объединения по курсу ОРКСЭ подготовлен Регламент выбора в образовательной организации родителями (законными представителями) обучающихся одного из модулей комплексного учебного курса «Основы религиозных культур и светской этики» (далее – Регламент).</w:t>
      </w:r>
    </w:p>
    <w:p w:rsidR="000D3F53" w:rsidRPr="000D3F53" w:rsidRDefault="000D3F53" w:rsidP="000D3F53">
      <w:pPr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t>Направляем указанный регламент в качестве примерного для использования в практической работе по обеспечению свободного, добровольного, информированного выбора родителями школьников модуля учебного курса «Основы религиозных культур и светской этики» в общеобразовательных организациях.</w:t>
      </w:r>
    </w:p>
    <w:p w:rsidR="000D3F53" w:rsidRPr="000D3F53" w:rsidRDefault="000D3F53" w:rsidP="000D3F53">
      <w:pPr>
        <w:spacing w:before="161" w:after="161" w:line="215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t>Директор Департамента А. В. Зырянова</w:t>
      </w:r>
    </w:p>
    <w:p w:rsidR="000D3F53" w:rsidRPr="000D3F53" w:rsidRDefault="000D3F53" w:rsidP="000D3F53">
      <w:pPr>
        <w:spacing w:after="0" w:line="193" w:lineRule="atLeast"/>
        <w:jc w:val="center"/>
        <w:outlineLvl w:val="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0D3F53" w:rsidRPr="000D3F53" w:rsidRDefault="000D3F53" w:rsidP="000D3F53">
      <w:pPr>
        <w:spacing w:after="0" w:line="193" w:lineRule="atLeast"/>
        <w:jc w:val="center"/>
        <w:outlineLvl w:val="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3F5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Регламент</w:t>
      </w:r>
    </w:p>
    <w:p w:rsidR="000D3F53" w:rsidRPr="000D3F53" w:rsidRDefault="000D3F53" w:rsidP="000D3F53">
      <w:pPr>
        <w:spacing w:after="0" w:line="193" w:lineRule="atLeast"/>
        <w:jc w:val="center"/>
        <w:outlineLvl w:val="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3F5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выбора в образовательной организации родителями (законными представителями) обучающихся одного из модулей комплексного учебного курса «Основы религиозных культур и светской этики»</w:t>
      </w:r>
    </w:p>
    <w:p w:rsidR="000D3F53" w:rsidRPr="000D3F53" w:rsidRDefault="000D3F53" w:rsidP="000D3F53">
      <w:pPr>
        <w:spacing w:before="161" w:after="161" w:line="215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3F5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1. Общие положения.</w:t>
      </w:r>
    </w:p>
    <w:p w:rsidR="000D3F53" w:rsidRPr="000D3F53" w:rsidRDefault="000D3F53" w:rsidP="000D3F53">
      <w:pPr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3F5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1.1.</w:t>
      </w:r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t> Настоящий регламент определяет условия и порядок выбора в образовательной организации родителями (законными представителями) обучающихся одного из модулей комплексного учебного курса «Основы религиозных культур и светской этики» (далее – выбор, курс ОРКСЭ).</w:t>
      </w:r>
    </w:p>
    <w:p w:rsidR="000D3F53" w:rsidRPr="000D3F53" w:rsidRDefault="000D3F53" w:rsidP="000D3F53">
      <w:pPr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3F5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1.2.</w:t>
      </w:r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Настоящий регламент основывается на законодательстве Российской Федерации, закрепляющем преимущественное право родителей (законных представителей) несовершеннолетних обучающихся на обучение и воспитание своих детей перед всеми другими лицами (часть 1 статьи 44 Федерального закона от 29 декабря 2012 г. № 273-ФЗ «Об образовании в Российской Федерации» (далее – Федеральный закон); </w:t>
      </w:r>
      <w:proofErr w:type="gramStart"/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t>право выбора родителями (законными представителями) обучающихся одного из учебных предметов, курсов, дисциплин (модулей), включённых в основные общеобразовательные программы, направленных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или альтернативных им учебных предметов, курсов, дисциплин (модулей) (части 1, 2 статьи 87 Федерального закона).</w:t>
      </w:r>
      <w:proofErr w:type="gramEnd"/>
    </w:p>
    <w:p w:rsidR="000D3F53" w:rsidRPr="000D3F53" w:rsidRDefault="000D3F53" w:rsidP="000D3F53">
      <w:pPr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3F5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1.3.</w:t>
      </w:r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t> Настоящий регламент следует использовать в качестве примерного при организации выбора в образовательных организациях родителями (законными представителями) несовершеннолетних обучающихся иных учебных предметов, курсов, дисциплин (модулей) мировоззренческой воспитательной направленности, указанных в части 1 статьи 87 Федерального закона.</w:t>
      </w:r>
    </w:p>
    <w:p w:rsidR="000D3F53" w:rsidRPr="000D3F53" w:rsidRDefault="000D3F53" w:rsidP="000D3F53">
      <w:pPr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3F5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lastRenderedPageBreak/>
        <w:t>2. Порядок выбора.</w:t>
      </w:r>
    </w:p>
    <w:p w:rsidR="000D3F53" w:rsidRPr="000D3F53" w:rsidRDefault="000D3F53" w:rsidP="000D3F53">
      <w:pPr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3F5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2.1. Предварительный этап. </w:t>
      </w:r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t>Информирование родителей (законных представителей) обучающихся о праве на выбор.</w:t>
      </w:r>
    </w:p>
    <w:p w:rsidR="000D3F53" w:rsidRPr="000D3F53" w:rsidRDefault="000D3F53" w:rsidP="000D3F53">
      <w:pPr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t>Вопросы организации выбора в образовательной организации должны быть рассмотрены на заседании органа самоуправления образовательной организации (школьного совета и др.) с участием руководителя образовательной организации, классных руководителей классов, в которых должны быть проведены родительские собрания, представителей родительского сообщества.</w:t>
      </w:r>
    </w:p>
    <w:p w:rsidR="000D3F53" w:rsidRPr="000D3F53" w:rsidRDefault="000D3F53" w:rsidP="000D3F53">
      <w:pPr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t>Решением органа самоуправления или администрации образовательной организации должен быть назначен представитель администрации, ответственный за организацию и проведение выбора – руководитель (директор) образовательной организации или заместитель руководителя (директора) образовательной организации (далее – ответственный).</w:t>
      </w:r>
    </w:p>
    <w:p w:rsidR="000D3F53" w:rsidRPr="000D3F53" w:rsidRDefault="000D3F53" w:rsidP="000D3F53">
      <w:pPr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t>Не менее чем за неделю до даты проведения родительского собрания классным руководителем или иным лицом по поручению ответственного до родителей (законных представителей) обучающихся должна быть доведена информация о выборе </w:t>
      </w:r>
      <w:r w:rsidRPr="000D3F53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(</w:t>
      </w:r>
      <w:hyperlink r:id="rId5" w:history="1">
        <w:r w:rsidRPr="000D3F53">
          <w:rPr>
            <w:rFonts w:ascii="Times New Roman" w:eastAsia="Times New Roman" w:hAnsi="Times New Roman" w:cs="Times New Roman"/>
            <w:i/>
            <w:iCs/>
            <w:color w:val="4488BB"/>
            <w:sz w:val="24"/>
            <w:szCs w:val="24"/>
            <w:u w:val="single"/>
          </w:rPr>
          <w:t>приложение 1</w:t>
        </w:r>
      </w:hyperlink>
      <w:r w:rsidRPr="000D3F53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)</w:t>
      </w:r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Информация может быть передана родителям (законным представителям) лично, через </w:t>
      </w:r>
      <w:proofErr w:type="gramStart"/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t>обучающихся</w:t>
      </w:r>
      <w:proofErr w:type="gramEnd"/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или дистанционно. Классный руководитель обязан проверить доведение информации до родителей (законных представителей) обучающихся в своём классе и сообщить о результатах </w:t>
      </w:r>
      <w:proofErr w:type="gramStart"/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t>ответственному</w:t>
      </w:r>
      <w:proofErr w:type="gramEnd"/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0D3F53" w:rsidRPr="000D3F53" w:rsidRDefault="000D3F53" w:rsidP="000D3F53">
      <w:pPr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t>При общении классного руководителя с родителями (законными представителями) рекомендуется выявить возможные вопросы, которые могут быть поставлены на родительском собрании и не могут быть разъяснены непосредственно классным руководителем, а также проблемные ситуации, которые могут возникнуть на собрании. О таких вопросах, проблемных ситуациях следует известить ответственного и по возможности подготовиться к их решению, чтобы ко времени проведения родительского собрания проблемные ситуации были максимально исключены.</w:t>
      </w:r>
    </w:p>
    <w:p w:rsidR="000D3F53" w:rsidRPr="000D3F53" w:rsidRDefault="000D3F53" w:rsidP="000D3F53">
      <w:pPr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t>При общении с родителями (законными представителями) обучающихся не допускается склонять их к какому-либо выбору под любыми предлогами (удобство для учителя, школы, класса, отсутствие возможностей обеспечить выбор, указания от органов управления образованием, отсутствие подготовленных учителей, учебников и др.). В случае просьб со стороны родителей (законных представителей) обучающихся «помочь с выбором», «посоветовать» и т. п. они должны быть отклонены со ссылкой на исключительную ответственность родителей за выбор, их преимущественное право на воспитание и обучение детей перед всеми иными лицами, гарантированное законодательством об образовании. Возможен только совет: ориентироваться на образ жизни, культуру, традиции, принятые в семье ребёнка, а также на его личные интересы.</w:t>
      </w:r>
    </w:p>
    <w:p w:rsidR="000D3F53" w:rsidRPr="000D3F53" w:rsidRDefault="000D3F53" w:rsidP="000D3F53">
      <w:pPr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3F5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2.2. Основной этап. </w:t>
      </w:r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t>Проведение родительского собрания.</w:t>
      </w:r>
    </w:p>
    <w:p w:rsidR="000D3F53" w:rsidRPr="000D3F53" w:rsidRDefault="000D3F53" w:rsidP="000D3F53">
      <w:pPr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t>Следует заранее определить дату проведения родительских собраний в классах, чтобы эти сведения можно было внести в текст информации для родителей </w:t>
      </w:r>
      <w:r w:rsidRPr="000D3F53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(</w:t>
      </w:r>
      <w:hyperlink r:id="rId6" w:history="1">
        <w:r w:rsidRPr="000D3F53">
          <w:rPr>
            <w:rFonts w:ascii="Times New Roman" w:eastAsia="Times New Roman" w:hAnsi="Times New Roman" w:cs="Times New Roman"/>
            <w:i/>
            <w:iCs/>
            <w:color w:val="4488BB"/>
            <w:sz w:val="24"/>
            <w:szCs w:val="24"/>
            <w:u w:val="single"/>
          </w:rPr>
          <w:t>приложение 1</w:t>
        </w:r>
      </w:hyperlink>
      <w:r w:rsidRPr="000D3F53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)</w:t>
      </w:r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Информация о дате родительского собрания в классе с указанием темы собрания должна быть размещена на официальном сайте образовательной организации не </w:t>
      </w:r>
      <w:proofErr w:type="gramStart"/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t>позднее</w:t>
      </w:r>
      <w:proofErr w:type="gramEnd"/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чем за 7 дней до даты проведения родительского собрания.</w:t>
      </w:r>
    </w:p>
    <w:p w:rsidR="000D3F53" w:rsidRPr="000D3F53" w:rsidRDefault="000D3F53" w:rsidP="000D3F53">
      <w:pPr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t>Дата проведения родительского собрания не должна изменяться менее чем за 3 дня до назначенной даты собрания, указанной в информации, опубликованной на официальном сайте образовательной организации.</w:t>
      </w:r>
    </w:p>
    <w:p w:rsidR="000D3F53" w:rsidRPr="000D3F53" w:rsidRDefault="000D3F53" w:rsidP="000D3F53">
      <w:pPr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На родительском собрании класса должны быть приглашены и присутствовать: 1) родители (законные представители) обучающихся в классе; 2) ответственный за выбор представитель администрации; 3) классный руководитель; 4) педагоги, которые предусматриваются в качестве учителей по модулям курса ОРКСЭ; 5) представитель родительского комитета в образовательной организации; 6) выразившие желание участвовать в собрании официальные представители централизованных религиозных организаций Русской Православной Церкви, мусульманских, буддистских, иудаистских централизованных религиозных организаций из числа организаций, представленных в федеральных или региональных координационных органах, советах по курсу ОРКСЭ.</w:t>
      </w:r>
    </w:p>
    <w:p w:rsidR="000D3F53" w:rsidRPr="000D3F53" w:rsidRDefault="000D3F53" w:rsidP="000D3F53">
      <w:pPr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t>Допускается проведение общего собрания родителей (законных представителей) обучающихся нескольких (двух и более) классов. В таком случае протоколы родительского собрания должны быть оформлены по каждому классу на основе личных заявлений родителей (законных представителей) обучающихся в каждом классе.</w:t>
      </w:r>
    </w:p>
    <w:p w:rsidR="000D3F53" w:rsidRPr="000D3F53" w:rsidRDefault="000D3F53" w:rsidP="000D3F53">
      <w:pPr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t>Вести собрание должен ответственный или руководитель (директор) образовательной организации.</w:t>
      </w:r>
    </w:p>
    <w:p w:rsidR="000D3F53" w:rsidRPr="000D3F53" w:rsidRDefault="000D3F53" w:rsidP="000D3F53">
      <w:pPr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t>Проведение родительского собрания рекомендуется построить по следующему примерному плану.</w:t>
      </w:r>
    </w:p>
    <w:p w:rsidR="000D3F53" w:rsidRPr="000D3F53" w:rsidRDefault="000D3F53" w:rsidP="000D3F53">
      <w:pPr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t>1) Вводное выступление ответственного или руководителя (директора) образовательной организации по теме собрания.</w:t>
      </w:r>
    </w:p>
    <w:p w:rsidR="000D3F53" w:rsidRPr="000D3F53" w:rsidRDefault="000D3F53" w:rsidP="000D3F53">
      <w:pPr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t>2) Представление педагогических работников, которые предполагаются в качестве учителей по всем модулям курса ОРКСЭ.</w:t>
      </w:r>
    </w:p>
    <w:p w:rsidR="000D3F53" w:rsidRPr="000D3F53" w:rsidRDefault="000D3F53" w:rsidP="000D3F53">
      <w:pPr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t>3) Представление содержания образования по модулям курса ОРКСЭ.</w:t>
      </w:r>
    </w:p>
    <w:p w:rsidR="000D3F53" w:rsidRPr="000D3F53" w:rsidRDefault="000D3F53" w:rsidP="000D3F53">
      <w:pPr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t>Представление родителям (законным представителем) содержания образования проводится ответственным или педагогическими работниками, которые предполагаются в качестве учителей по модулям курса ОРКСЭ.</w:t>
      </w:r>
    </w:p>
    <w:p w:rsidR="000D3F53" w:rsidRPr="000D3F53" w:rsidRDefault="000D3F53" w:rsidP="000D3F53">
      <w:pPr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t>Родителям (законным представителем) должны быть последовательно представлены все модули курса ОРКСЭ вне зависимости от предполагаемого выбора родителей (законных представителей) обучающихся.</w:t>
      </w:r>
    </w:p>
    <w:p w:rsidR="000D3F53" w:rsidRPr="000D3F53" w:rsidRDefault="000D3F53" w:rsidP="000D3F53">
      <w:pPr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t>Представление содержания образования по каждому из модулей курса ОРКСЭ должно включать краткий рассказ о содержании данного модуля, целях и ожидаемых результатах образования, используемом учебно-методическом обеспечении. В представлении учебно-методического обеспечения должны использоваться учебники, учебно-методические комплексы, включенные в действующие Федеральные перечни учебников. В представлении учебников по религиозным культурам следует указать на наличие или отсутствие их экспертизы в соответствующих централизованных религиозных организациях. Следует отметить единую ценностную основу предметной области духовно-нравственной воспитательной направленности, курса ОРКСЭ. Она ориентирована на культуру и традиции народов России, российские общенациональные гражданские ценности и нормы, веротерпимость, уважение национальных и культурных особенностей народов России, семей, права на мировоззренческое самоопределение и свободное культурное развитие, достоинство личности в российском обществе и государстве.</w:t>
      </w:r>
    </w:p>
    <w:p w:rsidR="000D3F53" w:rsidRPr="000D3F53" w:rsidRDefault="000D3F53" w:rsidP="000D3F53">
      <w:pPr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t>В представлении конфессиональных модулей (не учебников) по религиозным культурам имеют право участвовать, выступить на собрании официальные представители соответствующих религиозных организаций.</w:t>
      </w:r>
    </w:p>
    <w:p w:rsidR="000D3F53" w:rsidRPr="000D3F53" w:rsidRDefault="000D3F53" w:rsidP="000D3F53">
      <w:pPr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t>4) Ответы на вопросы родителей (законных представителей) обучающихся.</w:t>
      </w:r>
    </w:p>
    <w:p w:rsidR="000D3F53" w:rsidRPr="000D3F53" w:rsidRDefault="000D3F53" w:rsidP="000D3F53">
      <w:pPr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5) Заполнение родителями (законными представителями) обучающихся личных заявлений </w:t>
      </w:r>
      <w:r w:rsidRPr="000D3F53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(</w:t>
      </w:r>
      <w:hyperlink r:id="rId7" w:history="1">
        <w:r w:rsidRPr="000D3F53">
          <w:rPr>
            <w:rFonts w:ascii="Times New Roman" w:eastAsia="Times New Roman" w:hAnsi="Times New Roman" w:cs="Times New Roman"/>
            <w:i/>
            <w:iCs/>
            <w:color w:val="4488BB"/>
            <w:sz w:val="24"/>
            <w:szCs w:val="24"/>
            <w:u w:val="single"/>
          </w:rPr>
          <w:t>приложение 2)</w:t>
        </w:r>
      </w:hyperlink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0D3F53" w:rsidRPr="000D3F53" w:rsidRDefault="000D3F53" w:rsidP="000D3F53">
      <w:pPr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Бланки заявлений должны быть заготовлены заранее и розданы на завершающем этапе собрания. Родители (законные представители) </w:t>
      </w:r>
      <w:proofErr w:type="gramStart"/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t>обучающихся</w:t>
      </w:r>
      <w:proofErr w:type="gramEnd"/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заполняют бланк заявления самостоятельно, от руки. Допускается оформление заявления одним из родителей (законных представителей) обучающегося. </w:t>
      </w:r>
      <w:proofErr w:type="gramStart"/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t>В заявлении указываются: 1) название образовательной организации и место её нахождения (город, посёлок и др.); 2) фамилия и инициалы руководителя (директора) образовательной организации; 3) класс, в котором обучается ребёнок; 4) фамилия и имя ребёнка; 5) название выбранного модуля курса ОРКСЭ; 6) дата; 7) личная подпись (подписи) родителя (законного представителя) обучающегося с расшифровкой.</w:t>
      </w:r>
      <w:proofErr w:type="gramEnd"/>
    </w:p>
    <w:p w:rsidR="000D3F53" w:rsidRPr="000D3F53" w:rsidRDefault="000D3F53" w:rsidP="000D3F53">
      <w:pPr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t>6) Сбор заполненных родителями (законными представителями) личных заявлений, проверка правильности их оформления, сверка числа личных заявлений по списку учащихся каждого класса.</w:t>
      </w:r>
    </w:p>
    <w:p w:rsidR="000D3F53" w:rsidRPr="000D3F53" w:rsidRDefault="000D3F53" w:rsidP="000D3F53">
      <w:pPr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3F5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2.3. Заключительный этап. </w:t>
      </w:r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t>Подведение итогов выбора, направление информации о выборе в органы управления образованием.</w:t>
      </w:r>
    </w:p>
    <w:p w:rsidR="000D3F53" w:rsidRPr="000D3F53" w:rsidRDefault="000D3F53" w:rsidP="000D3F53">
      <w:pPr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t>По каждому классу должен быть оформлен протокол родительского собрания класса </w:t>
      </w:r>
      <w:r w:rsidRPr="000D3F53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(</w:t>
      </w:r>
      <w:hyperlink r:id="rId8" w:history="1">
        <w:r w:rsidRPr="000D3F53">
          <w:rPr>
            <w:rFonts w:ascii="Times New Roman" w:eastAsia="Times New Roman" w:hAnsi="Times New Roman" w:cs="Times New Roman"/>
            <w:i/>
            <w:iCs/>
            <w:color w:val="4488BB"/>
            <w:sz w:val="24"/>
            <w:szCs w:val="24"/>
            <w:u w:val="single"/>
          </w:rPr>
          <w:t>приложение 3</w:t>
        </w:r>
      </w:hyperlink>
      <w:r w:rsidRPr="000D3F53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)</w:t>
      </w:r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t>. Данные по выбору в правом столбце указываются в численной форме, с дублированием их в письменной форме в скобках, например: 12 (двенадцать), 21 (двадцать один), 5 (пять) и т. п. При отсутствии выбора одного или нескольких предметов (модулей) следует указать в соответствующей строке: 0 (ноль). Протокол должен быть подписан классным руководителем и председателем родительского комитета класса.</w:t>
      </w:r>
    </w:p>
    <w:p w:rsidR="000D3F53" w:rsidRPr="000D3F53" w:rsidRDefault="000D3F53" w:rsidP="000D3F53">
      <w:pPr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t>В случае отсутствия родителей некоторых учащихся на собрании и получении от них заявления в более поздние сроки в протокол могут быть внесены изменения или он может быть переоформлен. Это необходимо сделать до направления данных в органы управления образованием информации в электронном виде.</w:t>
      </w:r>
    </w:p>
    <w:p w:rsidR="000D3F53" w:rsidRPr="000D3F53" w:rsidRDefault="000D3F53" w:rsidP="000D3F53">
      <w:pPr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t>Данные протоколов по каждому классу должны соответствовать числу и содержанию личных заявлений родителей в каждом классе.</w:t>
      </w:r>
    </w:p>
    <w:p w:rsidR="000D3F53" w:rsidRPr="000D3F53" w:rsidRDefault="000D3F53" w:rsidP="000D3F53">
      <w:pPr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t>После сбора всех заявлений на родительских собраниях и добора заявлений от отсутствовавших родителей ответственный оформляет лист сводной информации образовательной организации </w:t>
      </w:r>
      <w:r w:rsidRPr="000D3F53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(</w:t>
      </w:r>
      <w:hyperlink r:id="rId9" w:history="1">
        <w:r w:rsidRPr="000D3F53">
          <w:rPr>
            <w:rFonts w:ascii="Times New Roman" w:eastAsia="Times New Roman" w:hAnsi="Times New Roman" w:cs="Times New Roman"/>
            <w:i/>
            <w:iCs/>
            <w:color w:val="4488BB"/>
            <w:sz w:val="24"/>
            <w:szCs w:val="24"/>
            <w:u w:val="single"/>
          </w:rPr>
          <w:t>приложение 4</w:t>
        </w:r>
      </w:hyperlink>
      <w:r w:rsidRPr="000D3F53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)</w:t>
      </w:r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t>, который подписывается руководителем (директором) образовательной организации и председателем родительского комитета образовательной организации, скрепляется официальной печатью образовательной организации.</w:t>
      </w:r>
    </w:p>
    <w:p w:rsidR="000D3F53" w:rsidRPr="000D3F53" w:rsidRDefault="000D3F53" w:rsidP="000D3F53">
      <w:pPr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t>В установленные сроки в органы управления образованием передаётся информация о выборе в образовательной организации в установленном виде (в электронном виде или лист сводной информации в печатном виде).</w:t>
      </w:r>
    </w:p>
    <w:p w:rsidR="000D3F53" w:rsidRPr="000D3F53" w:rsidRDefault="000D3F53" w:rsidP="000D3F53">
      <w:pPr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t>В образовательной организации по итогам выбора сохраняются: 1) заявления родителей; 2) протоколы родительских собраний; 3) оригинал или копия листа сводной информации. Указанная документация сохраняется в образовательной организации не менее 5 лет.</w:t>
      </w:r>
    </w:p>
    <w:p w:rsidR="000D3F53" w:rsidRPr="000D3F53" w:rsidRDefault="000D3F53" w:rsidP="000D3F53">
      <w:pPr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3F5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3. Особые условия.</w:t>
      </w:r>
    </w:p>
    <w:p w:rsidR="000D3F53" w:rsidRPr="000D3F53" w:rsidRDefault="000D3F53" w:rsidP="000D3F53">
      <w:pPr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3F5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3.1. </w:t>
      </w:r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Допускается предварительный сбор заявлений от родителей (законных представителей), которые могут отсутствовать в период выбора в образовательной организации и соответственно на родительском собрании по уважительным причинам. В этом случае ответственный или, по его поручению, классный руководитель должен заранее выявить таких родителей (законных представителей), проинформировать их о </w:t>
      </w:r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выборе, передать им бланки заявлений, проверить их получение, обеспечить сбор правильно оформленных заявлений. Предварительно заполненные заявления родителей (законных представителей) обучающихся должны сохраняться у ответственного до проведения родительского собрания. Ответственный при необходимости должен оказать помощь классному руководителю в общении с родителями по вопросам выбора модуля ОРКСЭ (содержание образования и др.), ответах на их вопросы.</w:t>
      </w:r>
    </w:p>
    <w:p w:rsidR="000D3F53" w:rsidRPr="000D3F53" w:rsidRDefault="000D3F53" w:rsidP="000D3F53">
      <w:pPr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3F5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3.2.</w:t>
      </w:r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В исключительных случаях допускается изменение выбора родителями (законными представителями) после подведения итогов родительских собраний и направления информации в органы управления образованием. В этом случае родители (законные представители) </w:t>
      </w:r>
      <w:proofErr w:type="gramStart"/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t>обучающегося</w:t>
      </w:r>
      <w:proofErr w:type="gramEnd"/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должны обратиться к руководителю (директору) образовательной организации лично или с письменным заявлением. Решение об удовлетворении такого заявления принимается руководителем (директором) образовательной организации по согласованию с педагогическими работниками, которые предполагаются в качестве учителей по модулям курса ОРКСЭ. Изменение выбора должно быть оформлено новым заявлением от родителей (законных представителей) обучающегося, которое также должно сохраняться в образовательной организации, вместе с их первоначальным заявлением.</w:t>
      </w:r>
    </w:p>
    <w:p w:rsidR="000D3F53" w:rsidRPr="000D3F53" w:rsidRDefault="00786AAE" w:rsidP="000D3F53">
      <w:pPr>
        <w:spacing w:before="161" w:after="161" w:line="215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hyperlink r:id="rId10" w:history="1">
        <w:r w:rsidR="000D3F53" w:rsidRPr="000D3F53">
          <w:rPr>
            <w:rFonts w:ascii="Times New Roman" w:eastAsia="Times New Roman" w:hAnsi="Times New Roman" w:cs="Times New Roman"/>
            <w:i/>
            <w:iCs/>
            <w:color w:val="4488BB"/>
            <w:sz w:val="24"/>
            <w:szCs w:val="24"/>
            <w:u w:val="single"/>
          </w:rPr>
          <w:t>Приложение 1</w:t>
        </w:r>
      </w:hyperlink>
    </w:p>
    <w:p w:rsidR="000D3F53" w:rsidRPr="000D3F53" w:rsidRDefault="000D3F53" w:rsidP="000D3F53">
      <w:pPr>
        <w:spacing w:before="161" w:after="161" w:line="215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3F5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Информация</w:t>
      </w:r>
    </w:p>
    <w:p w:rsidR="000D3F53" w:rsidRPr="000D3F53" w:rsidRDefault="000D3F53" w:rsidP="000D3F53">
      <w:pPr>
        <w:spacing w:before="161" w:after="161" w:line="215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3F5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о преподавании в 4-х классах образовательных организаций комплексного учебного курса «Основы религиозных культур и светской этики»</w:t>
      </w:r>
    </w:p>
    <w:p w:rsidR="000D3F53" w:rsidRPr="000D3F53" w:rsidRDefault="000D3F53" w:rsidP="000D3F53">
      <w:pPr>
        <w:spacing w:before="161" w:after="161" w:line="215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t>Уважаемые родители!</w:t>
      </w:r>
    </w:p>
    <w:p w:rsidR="000D3F53" w:rsidRPr="000D3F53" w:rsidRDefault="000D3F53" w:rsidP="000D3F53">
      <w:pPr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t>В 4-х классах образовательных организаций Российской Федерации осуществляется преподавание комплексного учебного курса «Основы религиозных культур и светской этики», включающего шесть учебных модулей по выбору семьи, родителей (законных представителей) школьника:</w:t>
      </w:r>
    </w:p>
    <w:p w:rsidR="000D3F53" w:rsidRPr="000D3F53" w:rsidRDefault="000D3F53" w:rsidP="000D3F53">
      <w:pPr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t>«Основы православной культуры»;</w:t>
      </w:r>
    </w:p>
    <w:p w:rsidR="000D3F53" w:rsidRPr="000D3F53" w:rsidRDefault="000D3F53" w:rsidP="000D3F53">
      <w:pPr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t>«Основы исламской культуры»;</w:t>
      </w:r>
    </w:p>
    <w:p w:rsidR="000D3F53" w:rsidRPr="000D3F53" w:rsidRDefault="000D3F53" w:rsidP="000D3F53">
      <w:pPr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t>«Основы буддийской культуры»;</w:t>
      </w:r>
    </w:p>
    <w:p w:rsidR="000D3F53" w:rsidRPr="000D3F53" w:rsidRDefault="000D3F53" w:rsidP="000D3F53">
      <w:pPr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t>«Основы иудейской культуры»;</w:t>
      </w:r>
    </w:p>
    <w:p w:rsidR="000D3F53" w:rsidRPr="000D3F53" w:rsidRDefault="000D3F53" w:rsidP="000D3F53">
      <w:pPr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t>«Основы мировых религиозных культур»;</w:t>
      </w:r>
    </w:p>
    <w:p w:rsidR="000D3F53" w:rsidRPr="000D3F53" w:rsidRDefault="000D3F53" w:rsidP="000D3F53">
      <w:pPr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t>«Основы светской этики».</w:t>
      </w:r>
    </w:p>
    <w:p w:rsidR="000D3F53" w:rsidRPr="000D3F53" w:rsidRDefault="000D3F53" w:rsidP="000D3F53">
      <w:pPr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t>Преподавание направлено на воспитание учащихся, формирование, прежде всего, их мировоззрения и нравственной культуры с учётом мировоззренческих и культурных особенностей и потребностей семьи школьника. В связи с этим выбор для изучения школьником основ определённой религиозной культуры или мировых религиозных культур, или основ светской этики согласно законодательству Российской Федерации осуществляется исключительно родителями (законными представителями) несовершеннолетнего учащегося.</w:t>
      </w:r>
    </w:p>
    <w:p w:rsidR="000D3F53" w:rsidRPr="000D3F53" w:rsidRDefault="000D3F53" w:rsidP="000D3F53">
      <w:pPr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t>При этом вы можете посоветоваться с ребёнком и учесть его личное мнение.</w:t>
      </w:r>
    </w:p>
    <w:p w:rsidR="000D3F53" w:rsidRPr="000D3F53" w:rsidRDefault="000D3F53" w:rsidP="000D3F53">
      <w:pPr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t>Преподавать все модули, в том числе по основам религиозных культур, будут школьные учителя, получившие соответствующую подготовку.</w:t>
      </w:r>
    </w:p>
    <w:p w:rsidR="000D3F53" w:rsidRPr="000D3F53" w:rsidRDefault="000D3F53" w:rsidP="000D3F53">
      <w:pPr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Для осуществления выбора необходимо личное присутствие (возможно одного из родителей) на родительском собрании и личное заполнение заявления, которым будет письменно зафиксирован ваш выбор.</w:t>
      </w:r>
    </w:p>
    <w:p w:rsidR="000D3F53" w:rsidRPr="000D3F53" w:rsidRDefault="000D3F53" w:rsidP="000D3F53">
      <w:pPr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t>На родительском собрании вам будет представлено содержание каждого из указанных модулей, вы сможете получить ответы на вопросы от представителей администрации школы, педагогов, представителей соответствующих религиозных организаций.</w:t>
      </w:r>
    </w:p>
    <w:p w:rsidR="000D3F53" w:rsidRPr="000D3F53" w:rsidRDefault="000D3F53" w:rsidP="000D3F53">
      <w:pPr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t>Присутствие на собрании, по крайней мере, одного из родителей и заполнение личного заявления о выборе – обязательно.</w:t>
      </w:r>
    </w:p>
    <w:p w:rsidR="000D3F53" w:rsidRPr="000D3F53" w:rsidRDefault="000D3F53" w:rsidP="000D3F53">
      <w:pPr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t>Отказ от изучения любого из шести модулей не допускается.</w:t>
      </w:r>
    </w:p>
    <w:p w:rsidR="000D3F53" w:rsidRPr="000D3F53" w:rsidRDefault="000D3F53" w:rsidP="000D3F53">
      <w:pPr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t>Дата, время, место проведения родительского собрания:</w:t>
      </w:r>
    </w:p>
    <w:p w:rsidR="000D3F53" w:rsidRPr="000D3F53" w:rsidRDefault="000D3F53" w:rsidP="000D3F53">
      <w:pPr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t>__________________________________________________________________________</w:t>
      </w:r>
    </w:p>
    <w:p w:rsidR="000D3F53" w:rsidRPr="000D3F53" w:rsidRDefault="000D3F53" w:rsidP="000D3F53">
      <w:pPr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3F53">
        <w:rPr>
          <w:rFonts w:ascii="Times New Roman" w:eastAsia="Times New Roman" w:hAnsi="Times New Roman" w:cs="Times New Roman"/>
          <w:color w:val="444444"/>
          <w:sz w:val="24"/>
          <w:szCs w:val="24"/>
        </w:rPr>
        <w:t>С уважением, администрация _______________________________________________</w:t>
      </w:r>
    </w:p>
    <w:p w:rsidR="000D3F53" w:rsidRPr="000D3F53" w:rsidRDefault="000D3F53" w:rsidP="000D3F53">
      <w:pPr>
        <w:spacing w:before="161" w:after="161" w:line="21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3F53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(наименование, место нахождения образовательной организации)</w:t>
      </w:r>
    </w:p>
    <w:p w:rsidR="00B160CC" w:rsidRPr="000D3F53" w:rsidRDefault="00B160CC">
      <w:pPr>
        <w:rPr>
          <w:rFonts w:ascii="Times New Roman" w:hAnsi="Times New Roman" w:cs="Times New Roman"/>
          <w:sz w:val="24"/>
          <w:szCs w:val="24"/>
        </w:rPr>
      </w:pPr>
    </w:p>
    <w:sectPr w:rsidR="00B160CC" w:rsidRPr="000D3F53" w:rsidSect="00786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91AEF"/>
    <w:multiLevelType w:val="multilevel"/>
    <w:tmpl w:val="8748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D3F53"/>
    <w:rsid w:val="000D3F53"/>
    <w:rsid w:val="00786AAE"/>
    <w:rsid w:val="00B160CC"/>
    <w:rsid w:val="00DD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AAE"/>
  </w:style>
  <w:style w:type="paragraph" w:styleId="2">
    <w:name w:val="heading 2"/>
    <w:basedOn w:val="a"/>
    <w:link w:val="20"/>
    <w:uiPriority w:val="9"/>
    <w:qFormat/>
    <w:rsid w:val="000D3F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D3F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3F5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D3F5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0D3F5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D3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D3F53"/>
    <w:rPr>
      <w:b/>
      <w:bCs/>
    </w:rPr>
  </w:style>
  <w:style w:type="character" w:styleId="a6">
    <w:name w:val="Emphasis"/>
    <w:basedOn w:val="a0"/>
    <w:uiPriority w:val="20"/>
    <w:qFormat/>
    <w:rsid w:val="000D3F5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5810">
          <w:marLeft w:val="0"/>
          <w:marRight w:val="0"/>
          <w:marTop w:val="172"/>
          <w:marBottom w:val="0"/>
          <w:divBdr>
            <w:top w:val="dotted" w:sz="4" w:space="1" w:color="CCCCCC"/>
            <w:left w:val="none" w:sz="0" w:space="0" w:color="auto"/>
            <w:bottom w:val="dotted" w:sz="4" w:space="1" w:color="CCCCCC"/>
            <w:right w:val="none" w:sz="0" w:space="0" w:color="auto"/>
          </w:divBdr>
        </w:div>
        <w:div w:id="5529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metod.ru/files/metod/nachalnoe/orkse/info/pril3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smetod.ru/files/metod/nachalnoe/orkse/info/pril2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smetod.ru/files/metod/nachalnoe/orkse/info/pril1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osmetod.ru/files/metod/nachalnoe/orkse/info/pril1.doc" TargetMode="External"/><Relationship Id="rId10" Type="http://schemas.openxmlformats.org/officeDocument/2006/relationships/hyperlink" Target="http://mosmetod.ru/files/metod/nachalnoe/orkse/info/pril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smetod.ru/files/metod/nachalnoe/orkse/info/pril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2478</Words>
  <Characters>14130</Characters>
  <Application>Microsoft Office Word</Application>
  <DocSecurity>0</DocSecurity>
  <Lines>117</Lines>
  <Paragraphs>33</Paragraphs>
  <ScaleCrop>false</ScaleCrop>
  <Company/>
  <LinksUpToDate>false</LinksUpToDate>
  <CharactersWithSpaces>16575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</dc:creator>
  <cp:keywords/>
  <dc:description/>
  <cp:lastModifiedBy>user</cp:lastModifiedBy>
  <cp:revision>3</cp:revision>
  <dcterms:created xsi:type="dcterms:W3CDTF">2015-06-01T08:27:00Z</dcterms:created>
  <dcterms:modified xsi:type="dcterms:W3CDTF">2015-06-03T16:28:00Z</dcterms:modified>
</cp:coreProperties>
</file>