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A6" w:rsidRPr="007D66A6" w:rsidRDefault="007D66A6" w:rsidP="007D66A6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0A33DA"/>
          <w:kern w:val="36"/>
          <w:sz w:val="39"/>
          <w:szCs w:val="39"/>
        </w:rPr>
      </w:pPr>
      <w:r w:rsidRPr="007D66A6">
        <w:rPr>
          <w:rFonts w:ascii="Trebuchet MS" w:eastAsia="Times New Roman" w:hAnsi="Trebuchet MS" w:cs="Times New Roman"/>
          <w:b/>
          <w:bCs/>
          <w:color w:val="0A33DA"/>
          <w:kern w:val="36"/>
          <w:sz w:val="39"/>
          <w:szCs w:val="39"/>
        </w:rPr>
        <w:t>Поручение президента РФ от 2 августа 2009 г.</w:t>
      </w:r>
    </w:p>
    <w:p w:rsidR="007D66A6" w:rsidRPr="007D66A6" w:rsidRDefault="007D66A6" w:rsidP="007D6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6A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поручением Президента Российской Федерации от 2 августа 2009 г. (Пр-2009 ВП-П44-4632) и Распоряжением Председателя Правительства Российской Федерации от 11 августа 2009 г. (ВП-П44-4632) (http://school7nv.okis.ru/file/school7nv/ORKSE/11-12_Religia_1.pdf</w:t>
      </w:r>
      <w:proofErr w:type="gramStart"/>
      <w:r w:rsidRPr="007D6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7D66A6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школах введен новый комплексный учебный курс «Основы религиозных культур и светской этики», рассчитанной на учащихся 4-х и 5-х классов. </w:t>
      </w:r>
      <w:r w:rsidRPr="007D66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66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уважающего культурные традиции. </w:t>
      </w:r>
      <w:r w:rsidRPr="007D66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66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Учебный ку</w:t>
      </w:r>
      <w:proofErr w:type="gramStart"/>
      <w:r w:rsidRPr="007D66A6">
        <w:rPr>
          <w:rFonts w:ascii="Times New Roman" w:eastAsia="Times New Roman" w:hAnsi="Times New Roman" w:cs="Times New Roman"/>
          <w:color w:val="000000"/>
          <w:sz w:val="24"/>
          <w:szCs w:val="24"/>
        </w:rPr>
        <w:t>рс вкл</w:t>
      </w:r>
      <w:proofErr w:type="gramEnd"/>
      <w:r w:rsidRPr="007D66A6"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 в себя шесть модулей: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 </w:t>
      </w:r>
      <w:r w:rsidRPr="007D66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66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Один из модулей изучается школьником с его согласия и по выбору его родителей. Также каждый ученик получает одно из шести пособий по выбранному направлению и адаптировано с учетом возрастного восприятия. </w:t>
      </w:r>
      <w:r w:rsidRPr="007D66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66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каждого изучаемого модуля направлено на знакомство с соответствующей культурой и религиозной или светской традицией, при этом не содержит критических оценок других религий и мировоззрений. Следует обратить внимание, что введение курса ни в коей мере не прекращает преподавание предметов культурологического цикла, уже преподающихся в общеобразовательном учреждении. </w:t>
      </w:r>
      <w:r w:rsidRPr="007D66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66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Преподавать новый курс будут педагоги школ - учителя начальных классов, учителя гуманитарных предметов, но они должны иметь опыт работы со школьниками, а также свидетельство о прохождении курсов повышения квалификации, дающее право преподавания «Основ религиозных культур и светской этики» в общеобразовательной школе. Такие специализированные курсы в обязательном порядке проходит каждый учитель, преподающий тот или иной предмет.</w:t>
      </w:r>
    </w:p>
    <w:p w:rsidR="000449F0" w:rsidRDefault="000449F0"/>
    <w:sectPr w:rsidR="0004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D66A6"/>
    <w:rsid w:val="000449F0"/>
    <w:rsid w:val="007D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6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D6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свиридова</cp:lastModifiedBy>
  <cp:revision>3</cp:revision>
  <dcterms:created xsi:type="dcterms:W3CDTF">2015-06-01T08:19:00Z</dcterms:created>
  <dcterms:modified xsi:type="dcterms:W3CDTF">2015-06-01T08:19:00Z</dcterms:modified>
</cp:coreProperties>
</file>